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1658" w14:textId="7E2D43B1" w:rsidR="00BB205D" w:rsidRPr="00E02DB9" w:rsidRDefault="00676936">
      <w:pPr>
        <w:rPr>
          <w:b/>
          <w:bCs/>
        </w:rPr>
      </w:pPr>
      <w:r>
        <w:rPr>
          <w:b/>
          <w:bCs/>
        </w:rPr>
        <w:t>D</w:t>
      </w:r>
      <w:r w:rsidR="00BB205D" w:rsidRPr="00E02DB9">
        <w:rPr>
          <w:b/>
          <w:bCs/>
        </w:rPr>
        <w:t xml:space="preserve">IMANCHE 21 SEPTEMBRE DE 10H À 17H </w:t>
      </w:r>
    </w:p>
    <w:p w14:paraId="313B052F" w14:textId="77777777" w:rsidR="00BB205D" w:rsidRDefault="00BB205D">
      <w:r w:rsidRPr="00BB205D">
        <w:t xml:space="preserve">Le dimanche </w:t>
      </w:r>
      <w:r>
        <w:t>21</w:t>
      </w:r>
      <w:r w:rsidRPr="00BB205D">
        <w:t xml:space="preserve"> septembre, découvrez la route des Crêtes reliant Cassis à La Ciotat autrement, en profitant du calme généré par l’arrêt des moteurs ! Expérimenté en 2023, ce dispositif faisant la promotion d’un cadre apaisé et des mobilités douces a été pérennisé en 2024 tous les dimanches depuis la fin avril à l’initiative des villes de Cassis et de La Ciotat avec le soutien du Parc national des Calanques. </w:t>
      </w:r>
    </w:p>
    <w:p w14:paraId="6B78C779" w14:textId="5283E518" w:rsidR="00BC0FF5" w:rsidRPr="00BC0FF5" w:rsidRDefault="00BB205D">
      <w:pPr>
        <w:rPr>
          <w:b/>
          <w:bCs/>
        </w:rPr>
      </w:pPr>
      <w:r w:rsidRPr="00BB205D">
        <w:t xml:space="preserve">Pour donner une grande visibilité à cette initiative, nous vous proposons une journée d’animation conviviale </w:t>
      </w:r>
      <w:r w:rsidR="00BC0FF5">
        <w:t xml:space="preserve">et </w:t>
      </w:r>
      <w:r w:rsidRPr="00BB205D">
        <w:t xml:space="preserve">festive. </w:t>
      </w:r>
      <w:r w:rsidR="00BC0FF5">
        <w:t>Cette édition</w:t>
      </w:r>
      <w:r w:rsidR="00D73309">
        <w:t xml:space="preserve"> 2025</w:t>
      </w:r>
      <w:r w:rsidR="00BC0FF5">
        <w:t xml:space="preserve"> sera l’occasion de </w:t>
      </w:r>
      <w:r w:rsidR="00BC0FF5" w:rsidRPr="00D16E07">
        <w:rPr>
          <w:b/>
          <w:bCs/>
        </w:rPr>
        <w:t>célébrer les 10 ans des réseaux Educalanques et de la marque « Esprit parc national ».</w:t>
      </w:r>
    </w:p>
    <w:p w14:paraId="595B0E6A" w14:textId="723F5BA9" w:rsidR="00BB205D" w:rsidRDefault="00D73309">
      <w:r>
        <w:t>Cette journée</w:t>
      </w:r>
      <w:r w:rsidR="00BB205D" w:rsidRPr="00BB205D">
        <w:t xml:space="preserve"> portera sur le thème de la sensibilisation et l’éducation à l’environnement</w:t>
      </w:r>
      <w:r w:rsidR="009658ED">
        <w:rPr>
          <w:rStyle w:val="Marquedecommentaire"/>
        </w:rPr>
        <w:t xml:space="preserve"> </w:t>
      </w:r>
      <w:r w:rsidR="00BB205D" w:rsidRPr="00BB205D">
        <w:t xml:space="preserve">ans ce cadre majestueux du massif de cap Canaille, avec tous nos partenaires associatifs et institutionnels ainsi que les tous les habitants et visiteurs qui souhaitent participer. </w:t>
      </w:r>
    </w:p>
    <w:p w14:paraId="48D9BAAC" w14:textId="76A66FBF" w:rsidR="00BB205D" w:rsidRDefault="00BB205D">
      <w:r w:rsidRPr="00BB205D">
        <w:t>De nombreuses animations gratuite</w:t>
      </w:r>
      <w:r w:rsidR="00BC0FF5">
        <w:t>s</w:t>
      </w:r>
      <w:r w:rsidRPr="00BB205D">
        <w:t xml:space="preserve"> pour petits et grands sont au programme de cette journée conviviale : </w:t>
      </w:r>
      <w:r>
        <w:t>stand d’animations</w:t>
      </w:r>
      <w:r w:rsidRPr="00BB205D">
        <w:t>,</w:t>
      </w:r>
      <w:r>
        <w:t xml:space="preserve"> </w:t>
      </w:r>
      <w:r w:rsidRPr="00BB205D">
        <w:t xml:space="preserve">randonnées, ateliers, jeux de pistes, lectures de paysages animées… Rendez-vous toute la journée sur la route des Crêtes ! </w:t>
      </w:r>
    </w:p>
    <w:p w14:paraId="688EFDDB" w14:textId="6DFACF73" w:rsidR="00B468B3" w:rsidRDefault="00BB205D">
      <w:r w:rsidRPr="00F700FA">
        <w:rPr>
          <w:b/>
          <w:bCs/>
        </w:rPr>
        <w:t>Pour cette édition 2025, le village d’animation sera situé au belvédère de Cassis</w:t>
      </w:r>
      <w:r w:rsidRPr="00BB205D">
        <w:t xml:space="preserve">, mais nos agents et nos partenaires vous proposeront également de nombreuses animations tout le long </w:t>
      </w:r>
      <w:r w:rsidR="00B51E52">
        <w:t>du</w:t>
      </w:r>
      <w:r w:rsidRPr="00BB205D">
        <w:t xml:space="preserve"> parcours</w:t>
      </w:r>
      <w:r>
        <w:t xml:space="preserve">. </w:t>
      </w:r>
    </w:p>
    <w:p w14:paraId="114B8F46" w14:textId="77777777" w:rsidR="00B468B3" w:rsidRDefault="00B468B3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771"/>
        <w:gridCol w:w="3726"/>
        <w:gridCol w:w="1837"/>
      </w:tblGrid>
      <w:tr w:rsidR="000C27F7" w14:paraId="0BAC5788" w14:textId="0BE446E3" w:rsidTr="00171286">
        <w:tc>
          <w:tcPr>
            <w:tcW w:w="1728" w:type="dxa"/>
          </w:tcPr>
          <w:p w14:paraId="68F1E87F" w14:textId="61A3C698" w:rsidR="000C27F7" w:rsidRDefault="000C27F7" w:rsidP="000C27F7">
            <w:r>
              <w:t>Atelier bleu – CPIE Côte provençale</w:t>
            </w:r>
          </w:p>
        </w:tc>
        <w:tc>
          <w:tcPr>
            <w:tcW w:w="1771" w:type="dxa"/>
          </w:tcPr>
          <w:p w14:paraId="237150CA" w14:textId="404A9305" w:rsidR="000C27F7" w:rsidRDefault="00716B0A" w:rsidP="000C27F7">
            <w:r>
              <w:t>Biodiversité sous-marine : plongeons à sa rencontre</w:t>
            </w:r>
          </w:p>
        </w:tc>
        <w:tc>
          <w:tcPr>
            <w:tcW w:w="3726" w:type="dxa"/>
          </w:tcPr>
          <w:p w14:paraId="4D352A80" w14:textId="118D3524" w:rsidR="000C27F7" w:rsidRDefault="000C27F7" w:rsidP="000C27F7">
            <w:r>
              <w:t>Grâce au jeu KESAKO, venez</w:t>
            </w:r>
            <w:r w:rsidRPr="00FD7127">
              <w:t xml:space="preserve"> </w:t>
            </w:r>
            <w:r w:rsidR="00AA73D9">
              <w:t xml:space="preserve">enrichir vos connaissances </w:t>
            </w:r>
            <w:r w:rsidRPr="00FD7127">
              <w:t>sur la biodiversité marine du parc</w:t>
            </w:r>
            <w:r w:rsidR="00716B0A">
              <w:t>.</w:t>
            </w:r>
          </w:p>
        </w:tc>
        <w:tc>
          <w:tcPr>
            <w:tcW w:w="1837" w:type="dxa"/>
          </w:tcPr>
          <w:p w14:paraId="258FA89E" w14:textId="77777777" w:rsidR="00792718" w:rsidRDefault="00792718" w:rsidP="000C27F7">
            <w:r w:rsidRPr="00792718">
              <w:t xml:space="preserve">Masson Suzanne </w:t>
            </w:r>
          </w:p>
          <w:p w14:paraId="4F802125" w14:textId="0C6BFB2D" w:rsidR="000C27F7" w:rsidRDefault="00792718" w:rsidP="000C27F7">
            <w:r w:rsidRPr="00792718">
              <w:t>&lt;s.masson@cpie-coteprovencale.fr&gt;</w:t>
            </w:r>
          </w:p>
        </w:tc>
      </w:tr>
      <w:tr w:rsidR="000C27F7" w14:paraId="26DCF18A" w14:textId="01846881" w:rsidTr="00171286">
        <w:tc>
          <w:tcPr>
            <w:tcW w:w="1728" w:type="dxa"/>
          </w:tcPr>
          <w:p w14:paraId="6DA6A683" w14:textId="07CCE26D" w:rsidR="000C27F7" w:rsidRPr="00AA73D9" w:rsidRDefault="000C27F7" w:rsidP="000C27F7">
            <w:r w:rsidRPr="00AA73D9">
              <w:t>Naturoscope</w:t>
            </w:r>
          </w:p>
        </w:tc>
        <w:tc>
          <w:tcPr>
            <w:tcW w:w="1771" w:type="dxa"/>
          </w:tcPr>
          <w:p w14:paraId="2D4EF2F1" w14:textId="67CAB948" w:rsidR="000C27F7" w:rsidRPr="00AA73D9" w:rsidRDefault="000C27F7" w:rsidP="000C27F7">
            <w:r w:rsidRPr="00AA73D9">
              <w:t>Le climat évolue, et nous</w:t>
            </w:r>
            <w:r w:rsidR="007F3BCD" w:rsidRPr="00AA73D9">
              <w:t> ?</w:t>
            </w:r>
          </w:p>
        </w:tc>
        <w:tc>
          <w:tcPr>
            <w:tcW w:w="3726" w:type="dxa"/>
          </w:tcPr>
          <w:p w14:paraId="48CACB10" w14:textId="36AB2EFF" w:rsidR="000C27F7" w:rsidRPr="00A45D81" w:rsidRDefault="00A45D81" w:rsidP="00A45D81">
            <w:pPr>
              <w:jc w:val="both"/>
            </w:pPr>
            <w:r>
              <w:t>Venez découvrir les effets du changement climatique sur le territoire pour nous amener vers une réflexion et incitation à améliorer nos comportements.</w:t>
            </w:r>
          </w:p>
        </w:tc>
        <w:tc>
          <w:tcPr>
            <w:tcW w:w="1837" w:type="dxa"/>
          </w:tcPr>
          <w:p w14:paraId="5E11C13A" w14:textId="77777777" w:rsidR="00EE7F61" w:rsidRDefault="00792718" w:rsidP="000C27F7">
            <w:r w:rsidRPr="00792718">
              <w:t xml:space="preserve">Thomas Andro </w:t>
            </w:r>
          </w:p>
          <w:p w14:paraId="1F0877FC" w14:textId="77777777" w:rsidR="00EE7F61" w:rsidRDefault="00EE7F61" w:rsidP="000C27F7"/>
          <w:p w14:paraId="4FA9CB18" w14:textId="6A2EC355" w:rsidR="000C27F7" w:rsidRDefault="00792718" w:rsidP="000C27F7">
            <w:r w:rsidRPr="00792718">
              <w:t>&lt;thomas.andro@naturoscope.fr&gt;</w:t>
            </w:r>
          </w:p>
        </w:tc>
      </w:tr>
      <w:tr w:rsidR="000C27F7" w14:paraId="0DA22C78" w14:textId="3FE13455" w:rsidTr="00171286">
        <w:tc>
          <w:tcPr>
            <w:tcW w:w="1728" w:type="dxa"/>
          </w:tcPr>
          <w:p w14:paraId="052B14FA" w14:textId="52DA78B5" w:rsidR="000C27F7" w:rsidRPr="00AA73D9" w:rsidRDefault="000C27F7" w:rsidP="000C27F7">
            <w:r w:rsidRPr="00AA73D9">
              <w:t>Planète Mer</w:t>
            </w:r>
          </w:p>
        </w:tc>
        <w:tc>
          <w:tcPr>
            <w:tcW w:w="1771" w:type="dxa"/>
          </w:tcPr>
          <w:p w14:paraId="1162FEAE" w14:textId="5281BCFB" w:rsidR="000C27F7" w:rsidRPr="00AA73D9" w:rsidRDefault="00716B0A" w:rsidP="000C27F7">
            <w:r w:rsidRPr="00AA73D9">
              <w:t>Ateliers ludiques de la découverte de la biodiversité du littoral</w:t>
            </w:r>
          </w:p>
          <w:p w14:paraId="60D06621" w14:textId="77777777" w:rsidR="000C27F7" w:rsidRPr="00AA73D9" w:rsidRDefault="000C27F7" w:rsidP="000C27F7"/>
        </w:tc>
        <w:tc>
          <w:tcPr>
            <w:tcW w:w="3726" w:type="dxa"/>
          </w:tcPr>
          <w:p w14:paraId="35EAD961" w14:textId="587DEC89" w:rsidR="000C27F7" w:rsidRDefault="00716B0A" w:rsidP="000C27F7">
            <w:r w:rsidRPr="00716B0A">
              <w:t xml:space="preserve">Planète Mer vous propose de participer à des ateliers ludiques pour découvrir la biodiversité du littoral. </w:t>
            </w:r>
          </w:p>
        </w:tc>
        <w:tc>
          <w:tcPr>
            <w:tcW w:w="1837" w:type="dxa"/>
          </w:tcPr>
          <w:p w14:paraId="7702F43A" w14:textId="77777777" w:rsidR="00792718" w:rsidRDefault="00792718" w:rsidP="000C27F7">
            <w:r w:rsidRPr="00792718">
              <w:t>Manon Peraud</w:t>
            </w:r>
          </w:p>
          <w:p w14:paraId="3DA1734D" w14:textId="7ADB2888" w:rsidR="000C27F7" w:rsidRDefault="00792718" w:rsidP="000C27F7">
            <w:r>
              <w:t xml:space="preserve">Et </w:t>
            </w:r>
            <w:r w:rsidRPr="00792718">
              <w:t>Juliette Kiener  &lt;manon.peraud@planetemer.org&gt;</w:t>
            </w:r>
          </w:p>
        </w:tc>
      </w:tr>
      <w:tr w:rsidR="000C27F7" w14:paraId="6F71BCD4" w14:textId="75D12351" w:rsidTr="00171286">
        <w:tc>
          <w:tcPr>
            <w:tcW w:w="1728" w:type="dxa"/>
          </w:tcPr>
          <w:p w14:paraId="21909CFC" w14:textId="6B81E2D5" w:rsidR="000C27F7" w:rsidRPr="00AA73D9" w:rsidRDefault="000C27F7" w:rsidP="000C27F7">
            <w:r w:rsidRPr="00AA73D9">
              <w:t>Planète Perles</w:t>
            </w:r>
          </w:p>
        </w:tc>
        <w:tc>
          <w:tcPr>
            <w:tcW w:w="1771" w:type="dxa"/>
          </w:tcPr>
          <w:p w14:paraId="43E33B86" w14:textId="615E49EF" w:rsidR="000C27F7" w:rsidRPr="00AA73D9" w:rsidRDefault="000C27F7" w:rsidP="000C27F7">
            <w:r w:rsidRPr="00AA73D9">
              <w:t xml:space="preserve">Ateliers alimentation durable et gestion des déchets </w:t>
            </w:r>
          </w:p>
        </w:tc>
        <w:tc>
          <w:tcPr>
            <w:tcW w:w="3726" w:type="dxa"/>
          </w:tcPr>
          <w:p w14:paraId="0AE2FA86" w14:textId="4F202F38" w:rsidR="000C27F7" w:rsidRPr="000C27F7" w:rsidRDefault="000C27F7" w:rsidP="000C27F7">
            <w:r>
              <w:t>Participez à des a</w:t>
            </w:r>
            <w:r w:rsidRPr="000C27F7">
              <w:t>teliers dédiés à l'alimentation durable et à la biodégradabilité des déchets</w:t>
            </w:r>
            <w:r>
              <w:t>.</w:t>
            </w:r>
          </w:p>
          <w:p w14:paraId="7F6F648F" w14:textId="77777777" w:rsidR="000C27F7" w:rsidRDefault="000C27F7" w:rsidP="000C27F7"/>
        </w:tc>
        <w:tc>
          <w:tcPr>
            <w:tcW w:w="1837" w:type="dxa"/>
          </w:tcPr>
          <w:p w14:paraId="02A8A63A" w14:textId="77777777" w:rsidR="00792718" w:rsidRDefault="00792718" w:rsidP="000C27F7">
            <w:r w:rsidRPr="00792718">
              <w:t>Anne-Gaelle ROYAL</w:t>
            </w:r>
          </w:p>
          <w:p w14:paraId="7344CC2A" w14:textId="517B4F93" w:rsidR="000C27F7" w:rsidRDefault="00792718" w:rsidP="000C27F7">
            <w:r w:rsidRPr="00792718">
              <w:t xml:space="preserve"> &lt;anne-gaelle@lesperles.org&gt;</w:t>
            </w:r>
          </w:p>
        </w:tc>
      </w:tr>
      <w:tr w:rsidR="000C27F7" w14:paraId="795F1019" w14:textId="31595D45" w:rsidTr="00171286">
        <w:tc>
          <w:tcPr>
            <w:tcW w:w="1728" w:type="dxa"/>
          </w:tcPr>
          <w:p w14:paraId="79660D05" w14:textId="0A5BE5EE" w:rsidR="000C27F7" w:rsidRPr="00AA73D9" w:rsidRDefault="007F3BCD" w:rsidP="000C27F7">
            <w:r w:rsidRPr="00AA73D9">
              <w:t>We Ocean</w:t>
            </w:r>
          </w:p>
        </w:tc>
        <w:tc>
          <w:tcPr>
            <w:tcW w:w="1771" w:type="dxa"/>
          </w:tcPr>
          <w:p w14:paraId="5CC0DFFA" w14:textId="77777777" w:rsidR="007F3BCD" w:rsidRPr="00AA73D9" w:rsidRDefault="007F3BCD" w:rsidP="007F3BCD">
            <w:r w:rsidRPr="00AA73D9">
              <w:t>Le monde du plancton des cimes aux Abysses</w:t>
            </w:r>
          </w:p>
          <w:p w14:paraId="5B0E6A55" w14:textId="77777777" w:rsidR="000C27F7" w:rsidRPr="00AA73D9" w:rsidRDefault="000C27F7" w:rsidP="000C27F7"/>
        </w:tc>
        <w:tc>
          <w:tcPr>
            <w:tcW w:w="3726" w:type="dxa"/>
          </w:tcPr>
          <w:p w14:paraId="53121FE9" w14:textId="59A008F6" w:rsidR="000C27F7" w:rsidRPr="007F3BCD" w:rsidRDefault="00A4350A" w:rsidP="000C27F7">
            <w:pPr>
              <w:rPr>
                <w:highlight w:val="yellow"/>
              </w:rPr>
            </w:pPr>
            <w:r>
              <w:t>Venez découvrir</w:t>
            </w:r>
            <w:r w:rsidRPr="00A4350A">
              <w:t xml:space="preserve"> l'association WeOcean, </w:t>
            </w:r>
            <w:r>
              <w:t>et le projet « </w:t>
            </w:r>
            <w:r w:rsidRPr="00A4350A">
              <w:t>Le monde du plancton des cimes aux Abysses</w:t>
            </w:r>
            <w:r>
              <w:t> »</w:t>
            </w:r>
          </w:p>
        </w:tc>
        <w:tc>
          <w:tcPr>
            <w:tcW w:w="1837" w:type="dxa"/>
          </w:tcPr>
          <w:p w14:paraId="526D3A83" w14:textId="77777777" w:rsidR="000C27F7" w:rsidRDefault="00792718" w:rsidP="000C27F7">
            <w:r w:rsidRPr="00792718">
              <w:t>Boris Eftekhari, Alienor Dandine</w:t>
            </w:r>
          </w:p>
          <w:p w14:paraId="2182A0E0" w14:textId="77777777" w:rsidR="00792718" w:rsidRDefault="00792718" w:rsidP="000C27F7">
            <w:r>
              <w:br/>
              <w:t>Contacts :</w:t>
            </w:r>
          </w:p>
          <w:p w14:paraId="4C5BFD34" w14:textId="4B761389" w:rsidR="00792718" w:rsidRPr="007F3BCD" w:rsidRDefault="00792718" w:rsidP="000C27F7">
            <w:pPr>
              <w:rPr>
                <w:highlight w:val="yellow"/>
              </w:rPr>
            </w:pPr>
            <w:r w:rsidRPr="00792718">
              <w:t>boris.weocean.weoceanproject</w:t>
            </w:r>
            <w:r w:rsidRPr="00792718">
              <w:lastRenderedPageBreak/>
              <w:t>@gmail.com ; 06 30 51 85 35</w:t>
            </w:r>
          </w:p>
        </w:tc>
      </w:tr>
      <w:tr w:rsidR="000C27F7" w14:paraId="28F37842" w14:textId="000D8544" w:rsidTr="00171286">
        <w:tc>
          <w:tcPr>
            <w:tcW w:w="1728" w:type="dxa"/>
          </w:tcPr>
          <w:p w14:paraId="4EF982D8" w14:textId="48DD7AF8" w:rsidR="000C27F7" w:rsidRPr="00AA73D9" w:rsidRDefault="000C27F7" w:rsidP="000C27F7">
            <w:r w:rsidRPr="00AA73D9">
              <w:lastRenderedPageBreak/>
              <w:t>Collectif Bouillons</w:t>
            </w:r>
          </w:p>
        </w:tc>
        <w:tc>
          <w:tcPr>
            <w:tcW w:w="1771" w:type="dxa"/>
          </w:tcPr>
          <w:p w14:paraId="24F7A72F" w14:textId="6C530977" w:rsidR="000C27F7" w:rsidRPr="00AA73D9" w:rsidRDefault="000C27F7" w:rsidP="000C27F7">
            <w:r w:rsidRPr="00AA73D9">
              <w:t xml:space="preserve">Tapis-monde pour embarquer au </w:t>
            </w:r>
            <w:r w:rsidR="00D72F6A" w:rsidRPr="00AA73D9">
              <w:t>cœur</w:t>
            </w:r>
            <w:r w:rsidRPr="00AA73D9">
              <w:t xml:space="preserve"> de la Méditerranée</w:t>
            </w:r>
          </w:p>
          <w:p w14:paraId="551D8ABC" w14:textId="4633E30C" w:rsidR="000C27F7" w:rsidRPr="00AA73D9" w:rsidRDefault="009658ED" w:rsidP="000C27F7">
            <w:r>
              <w:t>14h-17h</w:t>
            </w:r>
          </w:p>
        </w:tc>
        <w:tc>
          <w:tcPr>
            <w:tcW w:w="3726" w:type="dxa"/>
          </w:tcPr>
          <w:p w14:paraId="69602835" w14:textId="27086AEF" w:rsidR="000C27F7" w:rsidRPr="00AA73D9" w:rsidRDefault="000C27F7" w:rsidP="000C27F7">
            <w:r w:rsidRPr="00AA73D9">
              <w:t>A partir d'une pièce textile réalisée par deux artistes et de récits cont</w:t>
            </w:r>
            <w:r w:rsidR="00047FA3">
              <w:t>és</w:t>
            </w:r>
            <w:r w:rsidRPr="00AA73D9">
              <w:t xml:space="preserve">, vous pourrez voir s'animer </w:t>
            </w:r>
            <w:r w:rsidR="00047FA3">
              <w:t xml:space="preserve">la Méditerranée et tous ses habitants </w:t>
            </w:r>
            <w:r w:rsidRPr="00AA73D9">
              <w:t>sur le tapis et plonger ainsi dans les eaux du Parc national des Calanques.</w:t>
            </w:r>
          </w:p>
        </w:tc>
        <w:tc>
          <w:tcPr>
            <w:tcW w:w="1837" w:type="dxa"/>
          </w:tcPr>
          <w:p w14:paraId="2F601D5F" w14:textId="77777777" w:rsidR="00792718" w:rsidRDefault="00792718" w:rsidP="000C27F7">
            <w:pPr>
              <w:rPr>
                <w:i/>
                <w:iCs/>
              </w:rPr>
            </w:pPr>
            <w:r w:rsidRPr="00792718">
              <w:rPr>
                <w:i/>
                <w:iCs/>
              </w:rPr>
              <w:t xml:space="preserve">Chloé Stenger </w:t>
            </w:r>
          </w:p>
          <w:p w14:paraId="21BE3F39" w14:textId="155380C8" w:rsidR="000C27F7" w:rsidRPr="000C27F7" w:rsidRDefault="00792718" w:rsidP="000C27F7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 w:rsidRPr="00792718">
              <w:rPr>
                <w:i/>
                <w:iCs/>
              </w:rPr>
              <w:t>&lt;stenger.chloe@gmail.com&gt;</w:t>
            </w:r>
          </w:p>
        </w:tc>
      </w:tr>
      <w:tr w:rsidR="00A4350A" w14:paraId="002BC8C4" w14:textId="77777777" w:rsidTr="00171286">
        <w:tc>
          <w:tcPr>
            <w:tcW w:w="1728" w:type="dxa"/>
          </w:tcPr>
          <w:p w14:paraId="394B3769" w14:textId="18108661" w:rsidR="00A4350A" w:rsidRPr="00AA73D9" w:rsidRDefault="00A4350A" w:rsidP="000C27F7">
            <w:r w:rsidRPr="00AA73D9">
              <w:t>Les petits débrouillards</w:t>
            </w:r>
          </w:p>
        </w:tc>
        <w:tc>
          <w:tcPr>
            <w:tcW w:w="1771" w:type="dxa"/>
          </w:tcPr>
          <w:p w14:paraId="15997C62" w14:textId="50158619" w:rsidR="00A4350A" w:rsidRPr="00AA73D9" w:rsidRDefault="00AA73D9" w:rsidP="000C27F7">
            <w:r w:rsidRPr="00AA73D9">
              <w:t>Escape game « Survie dans les Calanques face aux changements climatiques »</w:t>
            </w:r>
          </w:p>
        </w:tc>
        <w:tc>
          <w:tcPr>
            <w:tcW w:w="3726" w:type="dxa"/>
          </w:tcPr>
          <w:p w14:paraId="3C4568C9" w14:textId="2DC34B8F" w:rsidR="00A4350A" w:rsidRPr="00AA73D9" w:rsidRDefault="00A4350A" w:rsidP="000C27F7">
            <w:r w:rsidRPr="00AA73D9">
              <w:t>Jeux et expériences permettant de découvrir les thématiques du climat, de l’</w:t>
            </w:r>
            <w:r w:rsidR="00AA73D9" w:rsidRPr="00AA73D9">
              <w:t>adaptation</w:t>
            </w:r>
            <w:r w:rsidRPr="00AA73D9">
              <w:t xml:space="preserve"> des espèces, des écosystèmes et de la </w:t>
            </w:r>
            <w:r w:rsidR="00AA73D9">
              <w:t>place</w:t>
            </w:r>
            <w:r w:rsidRPr="00AA73D9">
              <w:t xml:space="preserve"> de l’être humain.</w:t>
            </w:r>
          </w:p>
        </w:tc>
        <w:tc>
          <w:tcPr>
            <w:tcW w:w="1837" w:type="dxa"/>
          </w:tcPr>
          <w:p w14:paraId="60593538" w14:textId="731A81BF" w:rsidR="00792718" w:rsidRDefault="00792718" w:rsidP="000C27F7">
            <w:pPr>
              <w:rPr>
                <w:i/>
                <w:iCs/>
              </w:rPr>
            </w:pPr>
            <w:r>
              <w:rPr>
                <w:i/>
                <w:iCs/>
              </w:rPr>
              <w:t>Cécile Dol</w:t>
            </w:r>
          </w:p>
          <w:p w14:paraId="291EFDBC" w14:textId="77777777" w:rsidR="00792718" w:rsidRDefault="00792718" w:rsidP="000C27F7">
            <w:pPr>
              <w:rPr>
                <w:i/>
                <w:iCs/>
              </w:rPr>
            </w:pPr>
          </w:p>
          <w:p w14:paraId="4DD1AECD" w14:textId="595B92E3" w:rsidR="00A4350A" w:rsidRPr="000C27F7" w:rsidRDefault="00792718" w:rsidP="000C27F7">
            <w:pPr>
              <w:rPr>
                <w:i/>
                <w:iCs/>
              </w:rPr>
            </w:pPr>
            <w:r w:rsidRPr="00792718">
              <w:rPr>
                <w:i/>
                <w:iCs/>
              </w:rPr>
              <w:t>Cécile Dol &lt;c.dol@debrouillonet.org&gt;</w:t>
            </w:r>
          </w:p>
        </w:tc>
      </w:tr>
      <w:tr w:rsidR="00906DD7" w14:paraId="19EE2194" w14:textId="77777777" w:rsidTr="00171286">
        <w:tc>
          <w:tcPr>
            <w:tcW w:w="1728" w:type="dxa"/>
          </w:tcPr>
          <w:p w14:paraId="5860CE89" w14:textId="6FDDB374" w:rsidR="00906DD7" w:rsidRPr="00AA73D9" w:rsidRDefault="00906DD7" w:rsidP="000C27F7">
            <w:r w:rsidRPr="00AA73D9">
              <w:t>Les Jardins de l’espérance</w:t>
            </w:r>
          </w:p>
        </w:tc>
        <w:tc>
          <w:tcPr>
            <w:tcW w:w="1771" w:type="dxa"/>
          </w:tcPr>
          <w:p w14:paraId="14E0494B" w14:textId="7DCA7BA3" w:rsidR="00345F5B" w:rsidRPr="00490274" w:rsidRDefault="00345F5B" w:rsidP="00345F5B">
            <w:r w:rsidRPr="00490274">
              <w:t>Torrento et le bec de l'aigle</w:t>
            </w:r>
          </w:p>
        </w:tc>
        <w:tc>
          <w:tcPr>
            <w:tcW w:w="3726" w:type="dxa"/>
          </w:tcPr>
          <w:p w14:paraId="30F73B2A" w14:textId="77A3A98A" w:rsidR="00345F5B" w:rsidRPr="00AA73D9" w:rsidRDefault="00345F5B" w:rsidP="00345F5B">
            <w:r w:rsidRPr="00AA73D9">
              <w:t> À travers un conte, un jeu, et des ateliers, découvrez les secrets du rocher légendaire de La Ciotat et des falaises Soubeyrannes. Plongez dans l'histoire géologique mouvementée de ces lieux unique</w:t>
            </w:r>
            <w:r w:rsidR="00AA73D9">
              <w:t>s</w:t>
            </w:r>
            <w:r w:rsidRPr="00AA73D9">
              <w:t>.</w:t>
            </w:r>
          </w:p>
          <w:p w14:paraId="7B688ED2" w14:textId="4F6CE9B7" w:rsidR="00906DD7" w:rsidRPr="00906DD7" w:rsidRDefault="00906DD7" w:rsidP="000C27F7">
            <w:pPr>
              <w:rPr>
                <w:i/>
                <w:iCs/>
                <w:highlight w:val="yellow"/>
              </w:rPr>
            </w:pPr>
          </w:p>
        </w:tc>
        <w:tc>
          <w:tcPr>
            <w:tcW w:w="1837" w:type="dxa"/>
          </w:tcPr>
          <w:p w14:paraId="4AA63531" w14:textId="77777777" w:rsidR="00EE7F61" w:rsidRPr="00EE7F61" w:rsidRDefault="00EE7F61" w:rsidP="00EE7F61">
            <w:r w:rsidRPr="00EE7F61">
              <w:t xml:space="preserve">Fabienne Aladern : </w:t>
            </w:r>
            <w:hyperlink r:id="rId5" w:tgtFrame="_blank" w:history="1">
              <w:r w:rsidRPr="00EE7F61">
                <w:rPr>
                  <w:rStyle w:val="Lienhypertexte"/>
                </w:rPr>
                <w:t>fabienne.aladern@jardinesperance.org</w:t>
              </w:r>
            </w:hyperlink>
            <w:r w:rsidRPr="00EE7F61">
              <w:t xml:space="preserve"> | 06 95 57 42 86</w:t>
            </w:r>
          </w:p>
          <w:p w14:paraId="3EF89526" w14:textId="77777777" w:rsidR="00EE7F61" w:rsidRDefault="00EE7F61" w:rsidP="00EE7F61"/>
          <w:p w14:paraId="52867688" w14:textId="7FE994A6" w:rsidR="00EE7F61" w:rsidRDefault="00EE7F61" w:rsidP="00EE7F61">
            <w:r>
              <w:t>Viviane Cronier</w:t>
            </w:r>
            <w:r w:rsidRPr="00792718">
              <w:t xml:space="preserve"> -  </w:t>
            </w:r>
          </w:p>
          <w:p w14:paraId="0B7E1461" w14:textId="7CB7D2C0" w:rsidR="00EE7F61" w:rsidRDefault="00EE7F61" w:rsidP="00EE7F61">
            <w:r w:rsidRPr="00EE7F61">
              <w:t>06 95 08 48 98</w:t>
            </w:r>
          </w:p>
          <w:p w14:paraId="753C008D" w14:textId="7EE07FF6" w:rsidR="00906DD7" w:rsidRPr="00906DD7" w:rsidRDefault="00EE7F61" w:rsidP="00EE7F61">
            <w:pPr>
              <w:rPr>
                <w:i/>
                <w:iCs/>
                <w:highlight w:val="yellow"/>
              </w:rPr>
            </w:pPr>
            <w:r w:rsidRPr="00792718">
              <w:t>&lt;fabienne.aladern@jardinesperance.org&gt;</w:t>
            </w:r>
          </w:p>
        </w:tc>
      </w:tr>
      <w:tr w:rsidR="007B260B" w14:paraId="518C0C6A" w14:textId="77777777" w:rsidTr="00171286">
        <w:tc>
          <w:tcPr>
            <w:tcW w:w="1728" w:type="dxa"/>
          </w:tcPr>
          <w:p w14:paraId="5B13FE0E" w14:textId="0E22962C" w:rsidR="007B260B" w:rsidRPr="00AA73D9" w:rsidRDefault="007B260B" w:rsidP="007B260B">
            <w:r w:rsidRPr="0051414B">
              <w:t>Les Jardins de l’espérance</w:t>
            </w:r>
          </w:p>
        </w:tc>
        <w:tc>
          <w:tcPr>
            <w:tcW w:w="1771" w:type="dxa"/>
          </w:tcPr>
          <w:p w14:paraId="027CC8F8" w14:textId="77777777" w:rsidR="007B260B" w:rsidRPr="007B260B" w:rsidRDefault="007B260B" w:rsidP="007B260B">
            <w:pPr>
              <w:pStyle w:val="Titre1"/>
              <w:shd w:val="clear" w:color="auto" w:fill="FFFFFF"/>
              <w:spacing w:before="0" w:after="480"/>
              <w:rPr>
                <w:rFonts w:asciiTheme="minorHAnsi" w:hAnsiTheme="minorHAnsi" w:cs="Calibri"/>
                <w:color w:val="1F0040"/>
                <w:sz w:val="22"/>
                <w:szCs w:val="78"/>
              </w:rPr>
            </w:pPr>
            <w:r w:rsidRPr="007B260B">
              <w:rPr>
                <w:rFonts w:asciiTheme="minorHAnsi" w:hAnsiTheme="minorHAnsi" w:cs="Calibri"/>
                <w:color w:val="1F0040"/>
                <w:sz w:val="22"/>
                <w:szCs w:val="78"/>
              </w:rPr>
              <w:t>Cœur d’Honoré : chantier participatif pierre sèche pour la biodiversité</w:t>
            </w:r>
          </w:p>
          <w:p w14:paraId="29064357" w14:textId="77777777" w:rsidR="007B260B" w:rsidRPr="00490274" w:rsidRDefault="007B260B" w:rsidP="007B260B"/>
        </w:tc>
        <w:tc>
          <w:tcPr>
            <w:tcW w:w="3726" w:type="dxa"/>
          </w:tcPr>
          <w:p w14:paraId="53E4C95E" w14:textId="77777777" w:rsidR="007B260B" w:rsidRDefault="007B260B" w:rsidP="007B260B">
            <w:pPr>
              <w:rPr>
                <w:color w:val="000000" w:themeColor="text1"/>
                <w:shd w:val="clear" w:color="auto" w:fill="FFFFFF"/>
              </w:rPr>
            </w:pPr>
            <w:r w:rsidRPr="007B260B">
              <w:rPr>
                <w:color w:val="000000" w:themeColor="text1"/>
                <w:shd w:val="clear" w:color="auto" w:fill="FFFFFF"/>
              </w:rPr>
              <w:t>Accompagné d'un animateur nature et d'un artisan murailler venez découvrir les patrimoines du Cœur d'Honoré à La Ciotat et participer avec nous à la restauration du patrimoine en pierre sèche de ce site remarquable. Cette journée s'inscrit également dans le cadre des jou</w:t>
            </w:r>
            <w:r w:rsidR="00DE6E6B">
              <w:rPr>
                <w:color w:val="000000" w:themeColor="text1"/>
                <w:shd w:val="clear" w:color="auto" w:fill="FFFFFF"/>
              </w:rPr>
              <w:t>rnées Européennes du patrimoine.</w:t>
            </w:r>
            <w:r w:rsidRPr="007B260B">
              <w:rPr>
                <w:color w:val="000000" w:themeColor="text1"/>
                <w:shd w:val="clear" w:color="auto" w:fill="FFFFFF"/>
              </w:rPr>
              <w:t>Balade et atelier de restauration en pierre sèche au“Cœur Honoré”.</w:t>
            </w:r>
          </w:p>
          <w:p w14:paraId="3262553D" w14:textId="77777777" w:rsidR="00D05B79" w:rsidRDefault="00D05B79" w:rsidP="007B260B">
            <w:pPr>
              <w:rPr>
                <w:color w:val="000000" w:themeColor="text1"/>
                <w:shd w:val="clear" w:color="auto" w:fill="FFFFFF"/>
              </w:rPr>
            </w:pPr>
          </w:p>
          <w:p w14:paraId="016CC7C7" w14:textId="72E25D85" w:rsidR="00D05B79" w:rsidRDefault="00D05B79" w:rsidP="00D05B79">
            <w:r>
              <w:t>L</w:t>
            </w:r>
            <w:r>
              <w:t xml:space="preserve">ien réservation : </w:t>
            </w:r>
            <w:hyperlink r:id="rId6" w:history="1">
              <w:r w:rsidRPr="00EE1931">
                <w:rPr>
                  <w:rStyle w:val="Lienhypertexte"/>
                </w:rPr>
                <w:t>https://www.eventbrite.fr/e/billets-cur-dhonore-chantier-participatif-pierre-seche-pour-la-biodiversite-1440835811699?aff=oddtdtcreator</w:t>
              </w:r>
            </w:hyperlink>
          </w:p>
          <w:p w14:paraId="70523BCA" w14:textId="3536B125" w:rsidR="00D05B79" w:rsidRPr="00AA73D9" w:rsidRDefault="00D05B79" w:rsidP="007B260B"/>
        </w:tc>
        <w:tc>
          <w:tcPr>
            <w:tcW w:w="1837" w:type="dxa"/>
          </w:tcPr>
          <w:p w14:paraId="21D7A9A6" w14:textId="77777777" w:rsidR="00D05B79" w:rsidRDefault="00D05B79" w:rsidP="00D05B79">
            <w:r>
              <w:t>Viviane Cronier</w:t>
            </w:r>
            <w:r w:rsidRPr="00792718">
              <w:t xml:space="preserve"> -  </w:t>
            </w:r>
          </w:p>
          <w:p w14:paraId="6994048B" w14:textId="77777777" w:rsidR="00D05B79" w:rsidRDefault="00D05B79" w:rsidP="00D05B79">
            <w:r w:rsidRPr="00EE7F61">
              <w:t>06 95 08 48 98</w:t>
            </w:r>
          </w:p>
          <w:p w14:paraId="2477C500" w14:textId="77777777" w:rsidR="00792718" w:rsidRDefault="00792718" w:rsidP="007B260B"/>
          <w:p w14:paraId="7312877D" w14:textId="28E4B6A8" w:rsidR="00D05B79" w:rsidRDefault="00D05B79" w:rsidP="007B260B">
            <w:hyperlink r:id="rId7" w:tgtFrame="_blank" w:history="1">
              <w:r w:rsidRPr="00EE7F61">
                <w:rPr>
                  <w:rStyle w:val="Lienhypertexte"/>
                </w:rPr>
                <w:t>fabienne.aladern@jardinesperance.org</w:t>
              </w:r>
            </w:hyperlink>
            <w:r w:rsidRPr="00EE7F61">
              <w:t xml:space="preserve"> | 06 95 57 42 86</w:t>
            </w:r>
          </w:p>
          <w:p w14:paraId="1DCCB6C3" w14:textId="69400267" w:rsidR="00792718" w:rsidRPr="00792718" w:rsidRDefault="00792718" w:rsidP="007B260B">
            <w:r w:rsidRPr="00792718">
              <w:t>&gt;</w:t>
            </w:r>
          </w:p>
        </w:tc>
      </w:tr>
      <w:tr w:rsidR="007B260B" w14:paraId="0B493768" w14:textId="77777777" w:rsidTr="00171286">
        <w:tc>
          <w:tcPr>
            <w:tcW w:w="1728" w:type="dxa"/>
          </w:tcPr>
          <w:p w14:paraId="5CA2B2A8" w14:textId="7C3DB9AE" w:rsidR="007B260B" w:rsidRPr="00AA73D9" w:rsidRDefault="007B260B" w:rsidP="007B260B">
            <w:r w:rsidRPr="00AA73D9">
              <w:t xml:space="preserve">Abiho calanques </w:t>
            </w:r>
          </w:p>
        </w:tc>
        <w:tc>
          <w:tcPr>
            <w:tcW w:w="1771" w:type="dxa"/>
          </w:tcPr>
          <w:p w14:paraId="68ACC267" w14:textId="243B6A9E" w:rsidR="007B260B" w:rsidRPr="00AA73D9" w:rsidRDefault="007B260B" w:rsidP="007B260B">
            <w:r w:rsidRPr="00AA73D9">
              <w:t xml:space="preserve">Les abeilles dans les calanques "une goutte de miel </w:t>
            </w:r>
            <w:r w:rsidRPr="00AA73D9">
              <w:lastRenderedPageBreak/>
              <w:t>en récompense"</w:t>
            </w:r>
          </w:p>
        </w:tc>
        <w:tc>
          <w:tcPr>
            <w:tcW w:w="3726" w:type="dxa"/>
          </w:tcPr>
          <w:p w14:paraId="46AACE6C" w14:textId="63E2E062" w:rsidR="007B260B" w:rsidRPr="00BC0FF5" w:rsidRDefault="007B260B" w:rsidP="007B260B">
            <w:r w:rsidRPr="00BC0FF5">
              <w:lastRenderedPageBreak/>
              <w:t>Présentation de l’association Abiho calanques, engagée pour la protection des abeilles.</w:t>
            </w:r>
          </w:p>
        </w:tc>
        <w:tc>
          <w:tcPr>
            <w:tcW w:w="1837" w:type="dxa"/>
          </w:tcPr>
          <w:p w14:paraId="21BDD962" w14:textId="3609F2A2" w:rsidR="007B260B" w:rsidRPr="000C27F7" w:rsidRDefault="00792718" w:rsidP="007B260B">
            <w:pPr>
              <w:rPr>
                <w:i/>
                <w:iCs/>
              </w:rPr>
            </w:pPr>
            <w:r w:rsidRPr="00792718">
              <w:rPr>
                <w:i/>
                <w:iCs/>
              </w:rPr>
              <w:t>Nicole Bonfils &lt;nicole.bonfils.ciq@gmail.com&gt;</w:t>
            </w:r>
          </w:p>
        </w:tc>
      </w:tr>
      <w:tr w:rsidR="007B260B" w14:paraId="0DD83D79" w14:textId="77777777" w:rsidTr="00171286">
        <w:tc>
          <w:tcPr>
            <w:tcW w:w="1728" w:type="dxa"/>
          </w:tcPr>
          <w:p w14:paraId="6915406B" w14:textId="15AFCF99" w:rsidR="007B260B" w:rsidRPr="00AA73D9" w:rsidRDefault="007B260B" w:rsidP="007B260B">
            <w:r>
              <w:t>CIQ Haut de Mazarques la Cayolle</w:t>
            </w:r>
          </w:p>
        </w:tc>
        <w:tc>
          <w:tcPr>
            <w:tcW w:w="1771" w:type="dxa"/>
          </w:tcPr>
          <w:p w14:paraId="6F5547DF" w14:textId="05F668DA" w:rsidR="007B260B" w:rsidRPr="00AA73D9" w:rsidRDefault="007B260B" w:rsidP="007B260B">
            <w:r w:rsidRPr="00AA73D9">
              <w:t>Concert de violons</w:t>
            </w:r>
            <w:r>
              <w:t xml:space="preserve"> -</w:t>
            </w:r>
            <w:r w:rsidRPr="00AA73D9">
              <w:t xml:space="preserve"> 15h</w:t>
            </w:r>
          </w:p>
        </w:tc>
        <w:tc>
          <w:tcPr>
            <w:tcW w:w="3726" w:type="dxa"/>
          </w:tcPr>
          <w:p w14:paraId="48EAFDA7" w14:textId="77777777" w:rsidR="007B260B" w:rsidRDefault="007B260B" w:rsidP="007B260B">
            <w:r w:rsidRPr="00490274">
              <w:t>Venez assister au concert des élèves de l’école des calanques de la Cayolle.</w:t>
            </w:r>
            <w:r>
              <w:t xml:space="preserve"> </w:t>
            </w:r>
          </w:p>
          <w:p w14:paraId="35B331A5" w14:textId="68C0D652" w:rsidR="007B260B" w:rsidRPr="00490274" w:rsidRDefault="007B260B" w:rsidP="007B260B">
            <w:r>
              <w:t xml:space="preserve">Durée : environ 20 minutes </w:t>
            </w:r>
          </w:p>
        </w:tc>
        <w:tc>
          <w:tcPr>
            <w:tcW w:w="1837" w:type="dxa"/>
          </w:tcPr>
          <w:p w14:paraId="368455B1" w14:textId="4077CEDF" w:rsidR="007B260B" w:rsidRPr="00740788" w:rsidRDefault="00792718" w:rsidP="007B260B">
            <w:r w:rsidRPr="00740788">
              <w:t>Nicole Bonfils &lt;nicole.bonfils.ciq@gmail.com&gt;</w:t>
            </w:r>
          </w:p>
        </w:tc>
      </w:tr>
      <w:tr w:rsidR="007B260B" w14:paraId="06098596" w14:textId="77777777" w:rsidTr="00171286">
        <w:tc>
          <w:tcPr>
            <w:tcW w:w="1728" w:type="dxa"/>
          </w:tcPr>
          <w:p w14:paraId="6004303F" w14:textId="2CA46BEB" w:rsidR="007B260B" w:rsidRPr="00AA73D9" w:rsidRDefault="007B260B" w:rsidP="007B260B">
            <w:r w:rsidRPr="00AA73D9">
              <w:t>Ligue de protection des oiseaux</w:t>
            </w:r>
            <w:r>
              <w:t xml:space="preserve"> (LPO)</w:t>
            </w:r>
          </w:p>
        </w:tc>
        <w:tc>
          <w:tcPr>
            <w:tcW w:w="1771" w:type="dxa"/>
          </w:tcPr>
          <w:p w14:paraId="1BBBD9E6" w14:textId="3447E95E" w:rsidR="007B260B" w:rsidRPr="00AA73D9" w:rsidRDefault="007B260B" w:rsidP="007B260B">
            <w:r w:rsidRPr="00E9323B">
              <w:rPr>
                <w:i/>
                <w:iCs/>
              </w:rPr>
              <w:t>Le sport c’est dans ma nature ! </w:t>
            </w:r>
          </w:p>
        </w:tc>
        <w:tc>
          <w:tcPr>
            <w:tcW w:w="3726" w:type="dxa"/>
          </w:tcPr>
          <w:p w14:paraId="10A30D72" w14:textId="7B5394C9" w:rsidR="007B260B" w:rsidRPr="00E9323B" w:rsidRDefault="007B260B" w:rsidP="007B260B">
            <w:r w:rsidRPr="00E9323B">
              <w:t>Découvrez  les espèces qui nous entourent et adoptez les comportements du sportif engagé pour la biodiversité.</w:t>
            </w:r>
          </w:p>
        </w:tc>
        <w:tc>
          <w:tcPr>
            <w:tcW w:w="1837" w:type="dxa"/>
          </w:tcPr>
          <w:p w14:paraId="370F5926" w14:textId="77777777" w:rsidR="00792718" w:rsidRDefault="00792718" w:rsidP="00792718">
            <w:pPr>
              <w:rPr>
                <w:i/>
                <w:iCs/>
              </w:rPr>
            </w:pPr>
            <w:r w:rsidRPr="00792718">
              <w:rPr>
                <w:i/>
                <w:iCs/>
              </w:rPr>
              <w:t xml:space="preserve">Anaelle HUMBERT </w:t>
            </w:r>
          </w:p>
          <w:p w14:paraId="269F5EA0" w14:textId="77777777" w:rsidR="00792718" w:rsidRDefault="00792718" w:rsidP="00792718">
            <w:pPr>
              <w:rPr>
                <w:i/>
                <w:iCs/>
              </w:rPr>
            </w:pPr>
          </w:p>
          <w:p w14:paraId="0B267905" w14:textId="5FD43B5F" w:rsidR="00792718" w:rsidRDefault="00792718" w:rsidP="00792718">
            <w:pPr>
              <w:rPr>
                <w:i/>
                <w:iCs/>
              </w:rPr>
            </w:pPr>
            <w:r w:rsidRPr="00792718">
              <w:rPr>
                <w:i/>
                <w:iCs/>
              </w:rPr>
              <w:t>Chloe Piccinin &lt;chloe.piccinin@lpo.fr&gt;</w:t>
            </w:r>
          </w:p>
          <w:p w14:paraId="58A882E4" w14:textId="4AFDF17F" w:rsidR="007B260B" w:rsidRPr="00E9323B" w:rsidRDefault="00792718" w:rsidP="00792718">
            <w:pPr>
              <w:rPr>
                <w:i/>
                <w:iCs/>
              </w:rPr>
            </w:pPr>
            <w:r w:rsidRPr="00792718">
              <w:rPr>
                <w:i/>
                <w:iCs/>
              </w:rPr>
              <w:t>&lt;Anaelle.Humbert@lpo.fr&gt;</w:t>
            </w:r>
          </w:p>
          <w:p w14:paraId="5A478D6D" w14:textId="77777777" w:rsidR="007B260B" w:rsidRPr="000C27F7" w:rsidRDefault="007B260B" w:rsidP="007B260B">
            <w:pPr>
              <w:rPr>
                <w:i/>
                <w:iCs/>
              </w:rPr>
            </w:pPr>
          </w:p>
        </w:tc>
      </w:tr>
      <w:tr w:rsidR="007B260B" w14:paraId="42565AA2" w14:textId="77777777" w:rsidTr="00171286">
        <w:tc>
          <w:tcPr>
            <w:tcW w:w="1728" w:type="dxa"/>
          </w:tcPr>
          <w:p w14:paraId="740ABDD7" w14:textId="0931EDC4" w:rsidR="007B260B" w:rsidRPr="00906DD7" w:rsidRDefault="00B92055" w:rsidP="007B260B">
            <w:r>
              <w:t>Parc national des calanques – Réseau Educalanques et Marque esprit parc national</w:t>
            </w:r>
          </w:p>
        </w:tc>
        <w:tc>
          <w:tcPr>
            <w:tcW w:w="1771" w:type="dxa"/>
          </w:tcPr>
          <w:p w14:paraId="5B21C62F" w14:textId="36E2762D" w:rsidR="007B260B" w:rsidRPr="00906DD7" w:rsidRDefault="007B260B" w:rsidP="007B260B">
            <w:r w:rsidRPr="00906DD7">
              <w:t>10 ans du réseau Educalanques et de la marque Esprit Parc national</w:t>
            </w:r>
          </w:p>
        </w:tc>
        <w:tc>
          <w:tcPr>
            <w:tcW w:w="3726" w:type="dxa"/>
          </w:tcPr>
          <w:p w14:paraId="39BCD443" w14:textId="38A534C7" w:rsidR="007B260B" w:rsidRPr="003129E6" w:rsidRDefault="007B260B" w:rsidP="007B260B">
            <w:r w:rsidRPr="003129E6">
              <w:t xml:space="preserve">Le Parc national des Calanques travaille en collaboration avec de nombreux partenaires et réseaux. Cette année, nous fêtons les 10 ans des réseaux Educalanques et de la marque  « Esprit Parc national ». </w:t>
            </w:r>
            <w:r>
              <w:t>Venez à leur rencontre !</w:t>
            </w:r>
          </w:p>
        </w:tc>
        <w:tc>
          <w:tcPr>
            <w:tcW w:w="1837" w:type="dxa"/>
          </w:tcPr>
          <w:p w14:paraId="1C27EA5B" w14:textId="77777777" w:rsidR="007B260B" w:rsidRPr="000C27F7" w:rsidRDefault="007B260B" w:rsidP="007B260B">
            <w:pPr>
              <w:rPr>
                <w:i/>
                <w:iCs/>
              </w:rPr>
            </w:pPr>
          </w:p>
        </w:tc>
      </w:tr>
      <w:tr w:rsidR="007B260B" w14:paraId="2CFD09A1" w14:textId="77777777" w:rsidTr="00171286">
        <w:tc>
          <w:tcPr>
            <w:tcW w:w="1728" w:type="dxa"/>
          </w:tcPr>
          <w:p w14:paraId="7AD25AFB" w14:textId="77777777" w:rsidR="007B260B" w:rsidRPr="00B92055" w:rsidRDefault="007B260B" w:rsidP="007B260B">
            <w:pPr>
              <w:rPr>
                <w:i/>
                <w:iCs/>
              </w:rPr>
            </w:pPr>
            <w:r w:rsidRPr="00B92055">
              <w:rPr>
                <w:i/>
                <w:iCs/>
              </w:rPr>
              <w:t>Sports Santé Nature</w:t>
            </w:r>
          </w:p>
          <w:p w14:paraId="5FC3AD97" w14:textId="77777777" w:rsidR="00B92055" w:rsidRPr="00B92055" w:rsidRDefault="00B92055" w:rsidP="007B260B">
            <w:pPr>
              <w:rPr>
                <w:i/>
                <w:iCs/>
              </w:rPr>
            </w:pPr>
          </w:p>
          <w:p w14:paraId="2A16418B" w14:textId="70E77483" w:rsidR="00B92055" w:rsidRPr="00B92055" w:rsidRDefault="00B92055" w:rsidP="007B260B">
            <w:pPr>
              <w:rPr>
                <w:i/>
                <w:iCs/>
              </w:rPr>
            </w:pPr>
            <w:r w:rsidRPr="00B92055">
              <w:rPr>
                <w:i/>
                <w:iCs/>
              </w:rPr>
              <w:t>11h-13h</w:t>
            </w:r>
          </w:p>
        </w:tc>
        <w:tc>
          <w:tcPr>
            <w:tcW w:w="1771" w:type="dxa"/>
          </w:tcPr>
          <w:p w14:paraId="32DD4D49" w14:textId="686F672D" w:rsidR="007B260B" w:rsidRPr="00906DD7" w:rsidRDefault="007B260B" w:rsidP="007B260B">
            <w:r>
              <w:t>RANDONNEE SUR LES FALAISES AU-DESSUS DE LA MER</w:t>
            </w:r>
          </w:p>
        </w:tc>
        <w:tc>
          <w:tcPr>
            <w:tcW w:w="3726" w:type="dxa"/>
          </w:tcPr>
          <w:p w14:paraId="5556ED43" w14:textId="47A5A3A9" w:rsidR="007B260B" w:rsidRPr="004F3768" w:rsidRDefault="007B260B" w:rsidP="007B260B">
            <w:r w:rsidRPr="004F3768">
              <w:t xml:space="preserve">A l’occasion de l’anniversaire de </w:t>
            </w:r>
            <w:r w:rsidR="00B92055">
              <w:t>la marque Esprit parc national</w:t>
            </w:r>
            <w:r w:rsidRPr="004F3768">
              <w:t>, je vous propose une randonnée en boucle de 2h sur les plus hautes falaises de France au-dessus de la mer. </w:t>
            </w:r>
          </w:p>
          <w:p w14:paraId="431A98B9" w14:textId="613EFF79" w:rsidR="007B260B" w:rsidRPr="004F3768" w:rsidRDefault="007B260B" w:rsidP="007B260B">
            <w:r w:rsidRPr="004F3768">
              <w:t>Vous partez à la découverte d’une aventure merveilleuse basée sur la lecture du paysage pour remonter les temps géologiques jusqu’à nos jours. </w:t>
            </w:r>
          </w:p>
          <w:p w14:paraId="6EEAB08D" w14:textId="48DBB3B3" w:rsidR="007B260B" w:rsidRPr="003129E6" w:rsidRDefault="007B260B" w:rsidP="007B260B">
            <w:r>
              <w:t>B</w:t>
            </w:r>
            <w:r w:rsidRPr="004F3768">
              <w:t>alade agrémentée de quizz et d’histoires locales</w:t>
            </w:r>
            <w:r>
              <w:t>.</w:t>
            </w:r>
          </w:p>
        </w:tc>
        <w:tc>
          <w:tcPr>
            <w:tcW w:w="1837" w:type="dxa"/>
          </w:tcPr>
          <w:p w14:paraId="06FA1CAC" w14:textId="0FC9142B" w:rsidR="00E01835" w:rsidRDefault="00B92055" w:rsidP="007B260B">
            <w:pPr>
              <w:rPr>
                <w:i/>
                <w:iCs/>
              </w:rPr>
            </w:pPr>
            <w:r>
              <w:rPr>
                <w:i/>
                <w:iCs/>
              </w:rPr>
              <w:t>Réservation par téléphone</w:t>
            </w:r>
            <w:r w:rsidR="007B260B">
              <w:rPr>
                <w:i/>
                <w:iCs/>
              </w:rPr>
              <w:t xml:space="preserve"> : </w:t>
            </w:r>
            <w:r w:rsidR="007B260B" w:rsidRPr="00171286">
              <w:rPr>
                <w:i/>
                <w:iCs/>
              </w:rPr>
              <w:t xml:space="preserve">Contactez Sébastien Bouchonneau </w:t>
            </w:r>
          </w:p>
          <w:p w14:paraId="2A0FA513" w14:textId="5D6E083D" w:rsidR="007B260B" w:rsidRDefault="00B92055" w:rsidP="007B260B">
            <w:pPr>
              <w:rPr>
                <w:i/>
                <w:iCs/>
              </w:rPr>
            </w:pPr>
            <w:r w:rsidRPr="00171286">
              <w:rPr>
                <w:i/>
                <w:iCs/>
              </w:rPr>
              <w:t>A</w:t>
            </w:r>
            <w:r w:rsidR="007B260B" w:rsidRPr="00171286">
              <w:rPr>
                <w:i/>
                <w:iCs/>
              </w:rPr>
              <w:t>u</w:t>
            </w:r>
            <w:r>
              <w:rPr>
                <w:i/>
                <w:iCs/>
              </w:rPr>
              <w:t xml:space="preserve"> </w:t>
            </w:r>
            <w:r w:rsidR="007B260B" w:rsidRPr="00171286">
              <w:rPr>
                <w:i/>
                <w:iCs/>
              </w:rPr>
              <w:t>06.14.49.46.36</w:t>
            </w:r>
          </w:p>
          <w:p w14:paraId="114FBF33" w14:textId="77777777" w:rsidR="00B92055" w:rsidRDefault="00B92055" w:rsidP="007B260B">
            <w:pPr>
              <w:rPr>
                <w:i/>
                <w:iCs/>
              </w:rPr>
            </w:pPr>
          </w:p>
          <w:p w14:paraId="6C0D771B" w14:textId="04503465" w:rsidR="00E01835" w:rsidRDefault="00E01835" w:rsidP="007B260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3C83F28E" w14:textId="44A4276A" w:rsidR="00E01835" w:rsidRPr="000C27F7" w:rsidRDefault="00792718" w:rsidP="007B260B">
            <w:pPr>
              <w:rPr>
                <w:i/>
                <w:iCs/>
              </w:rPr>
            </w:pPr>
            <w:r w:rsidRPr="00792718">
              <w:rPr>
                <w:i/>
                <w:iCs/>
              </w:rPr>
              <w:t>Sebastien Bouchonneau &lt;sportsantenature@gmail.com&gt;</w:t>
            </w:r>
          </w:p>
        </w:tc>
      </w:tr>
      <w:tr w:rsidR="007B260B" w14:paraId="45865E6D" w14:textId="77777777" w:rsidTr="00171286">
        <w:tc>
          <w:tcPr>
            <w:tcW w:w="1728" w:type="dxa"/>
          </w:tcPr>
          <w:p w14:paraId="14AFD51A" w14:textId="2141BC24" w:rsidR="007B260B" w:rsidRPr="00906DD7" w:rsidRDefault="007B260B" w:rsidP="007B260B">
            <w:r>
              <w:t>Parc national des Calanques</w:t>
            </w:r>
          </w:p>
        </w:tc>
        <w:tc>
          <w:tcPr>
            <w:tcW w:w="1771" w:type="dxa"/>
          </w:tcPr>
          <w:p w14:paraId="388EFA5F" w14:textId="2492A67C" w:rsidR="007B260B" w:rsidRPr="00906DD7" w:rsidRDefault="007B260B" w:rsidP="007B260B">
            <w:r>
              <w:t>La calanque mobile</w:t>
            </w:r>
          </w:p>
        </w:tc>
        <w:tc>
          <w:tcPr>
            <w:tcW w:w="3726" w:type="dxa"/>
          </w:tcPr>
          <w:p w14:paraId="6027E3A1" w14:textId="0C2F9F00" w:rsidR="007B260B" w:rsidRPr="00AA73D9" w:rsidRDefault="007B260B" w:rsidP="007B260B">
            <w:r w:rsidRPr="00906DD7">
              <w:t>Depuis la Calanque mobile, un véhicule conçu pour faire connaître l’action du Parc national</w:t>
            </w:r>
            <w:r>
              <w:t xml:space="preserve">, </w:t>
            </w:r>
            <w:r w:rsidRPr="00906DD7">
              <w:t>venez découvrir de nombreuses animations</w:t>
            </w:r>
            <w:r>
              <w:t xml:space="preserve"> : </w:t>
            </w:r>
            <w:r w:rsidRPr="00906DD7">
              <w:t>découverte de la biodiversité terrestre et marine, échanges sur le changement climatique ou la préservation du patrimoine naturel.</w:t>
            </w:r>
          </w:p>
        </w:tc>
        <w:tc>
          <w:tcPr>
            <w:tcW w:w="1837" w:type="dxa"/>
          </w:tcPr>
          <w:p w14:paraId="75547E83" w14:textId="77777777" w:rsidR="007B260B" w:rsidRPr="000C27F7" w:rsidRDefault="007B260B" w:rsidP="007B260B">
            <w:pPr>
              <w:rPr>
                <w:i/>
                <w:iCs/>
              </w:rPr>
            </w:pPr>
          </w:p>
        </w:tc>
      </w:tr>
      <w:tr w:rsidR="007B260B" w14:paraId="3DFE44D5" w14:textId="77777777" w:rsidTr="00171286">
        <w:tc>
          <w:tcPr>
            <w:tcW w:w="1728" w:type="dxa"/>
          </w:tcPr>
          <w:p w14:paraId="18EE8F79" w14:textId="0CFD3B9A" w:rsidR="007B260B" w:rsidRDefault="007B260B" w:rsidP="007B260B">
            <w:r>
              <w:t>Parc national des Calanques</w:t>
            </w:r>
          </w:p>
        </w:tc>
        <w:tc>
          <w:tcPr>
            <w:tcW w:w="1771" w:type="dxa"/>
          </w:tcPr>
          <w:p w14:paraId="1302D0E7" w14:textId="2ECEE719" w:rsidR="007B260B" w:rsidRPr="00906DD7" w:rsidRDefault="007B260B" w:rsidP="007B260B">
            <w:r>
              <w:t>Randonnées avec les agents du Parc national des Calanques</w:t>
            </w:r>
          </w:p>
        </w:tc>
        <w:tc>
          <w:tcPr>
            <w:tcW w:w="3726" w:type="dxa"/>
          </w:tcPr>
          <w:p w14:paraId="6E14ED61" w14:textId="06204846" w:rsidR="007B260B" w:rsidRPr="00651F57" w:rsidRDefault="007B260B" w:rsidP="007B260B">
            <w:r w:rsidRPr="00651F57">
              <w:t>Partez pour une randonnée d’une heure à la découverte des secrets de la géologie et du vivant des Calanques et en particulier du territoire de la route des Crêtes.</w:t>
            </w:r>
          </w:p>
        </w:tc>
        <w:tc>
          <w:tcPr>
            <w:tcW w:w="1837" w:type="dxa"/>
          </w:tcPr>
          <w:p w14:paraId="33E39CAC" w14:textId="6389C20F" w:rsidR="007B260B" w:rsidRPr="00651F57" w:rsidRDefault="007B260B" w:rsidP="007B260B">
            <w:r w:rsidRPr="00651F57">
              <w:t>Départ du village d’animation à 11h, 14h et 15h30</w:t>
            </w:r>
          </w:p>
        </w:tc>
      </w:tr>
      <w:tr w:rsidR="007B260B" w14:paraId="488252AE" w14:textId="77777777" w:rsidTr="00171286">
        <w:trPr>
          <w:trHeight w:val="2693"/>
        </w:trPr>
        <w:tc>
          <w:tcPr>
            <w:tcW w:w="1728" w:type="dxa"/>
          </w:tcPr>
          <w:p w14:paraId="4DA2D178" w14:textId="718D2FF9" w:rsidR="007B260B" w:rsidRPr="007B260B" w:rsidRDefault="007B260B" w:rsidP="007B260B">
            <w:r w:rsidRPr="007B260B">
              <w:lastRenderedPageBreak/>
              <w:t>Parc national des Calanques</w:t>
            </w:r>
          </w:p>
        </w:tc>
        <w:tc>
          <w:tcPr>
            <w:tcW w:w="1771" w:type="dxa"/>
          </w:tcPr>
          <w:p w14:paraId="7A4AC38E" w14:textId="22FB6758" w:rsidR="007B260B" w:rsidRPr="007B260B" w:rsidRDefault="007B260B" w:rsidP="007B260B">
            <w:r w:rsidRPr="007B260B">
              <w:t>Écoute de podcasts « De Calcaire et de sel »</w:t>
            </w:r>
          </w:p>
        </w:tc>
        <w:tc>
          <w:tcPr>
            <w:tcW w:w="3726" w:type="dxa"/>
          </w:tcPr>
          <w:p w14:paraId="4FCC9408" w14:textId="77777777" w:rsidR="007B260B" w:rsidRDefault="007B260B" w:rsidP="007B260B">
            <w:r w:rsidRPr="00B55212">
              <w:t xml:space="preserve">Fermez les yeux, ouvrez grand les oreilles… et découvrez les Calanques autrement. Le parc national des Calanques, en partenariat avec Radio Grenouille, vous invite à vous détendre en écoutant </w:t>
            </w:r>
            <w:r>
              <w:t>une série de podcasts</w:t>
            </w:r>
            <w:r w:rsidRPr="00B55212">
              <w:t>.</w:t>
            </w:r>
          </w:p>
          <w:p w14:paraId="245165A5" w14:textId="77777777" w:rsidR="007B260B" w:rsidRDefault="007B260B" w:rsidP="007B260B"/>
          <w:p w14:paraId="213D0C0F" w14:textId="7657E0A1" w:rsidR="007B260B" w:rsidRPr="00651F57" w:rsidRDefault="007B260B" w:rsidP="007B260B"/>
        </w:tc>
        <w:tc>
          <w:tcPr>
            <w:tcW w:w="1837" w:type="dxa"/>
          </w:tcPr>
          <w:p w14:paraId="3E045D76" w14:textId="77777777" w:rsidR="007B260B" w:rsidRPr="00651F57" w:rsidRDefault="007B260B" w:rsidP="007B260B"/>
        </w:tc>
      </w:tr>
    </w:tbl>
    <w:p w14:paraId="5F62E6BA" w14:textId="77777777" w:rsidR="005A0F82" w:rsidRDefault="005A0F82"/>
    <w:sectPr w:rsidR="005A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711F6"/>
    <w:multiLevelType w:val="multilevel"/>
    <w:tmpl w:val="8662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6328E"/>
    <w:multiLevelType w:val="hybridMultilevel"/>
    <w:tmpl w:val="263C45BA"/>
    <w:lvl w:ilvl="0" w:tplc="4C72014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7503">
    <w:abstractNumId w:val="1"/>
  </w:num>
  <w:num w:numId="2" w16cid:durableId="19053302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F7"/>
    <w:rsid w:val="00047FA3"/>
    <w:rsid w:val="000C27F7"/>
    <w:rsid w:val="000E1968"/>
    <w:rsid w:val="001367A4"/>
    <w:rsid w:val="00171286"/>
    <w:rsid w:val="00176E54"/>
    <w:rsid w:val="001A43E8"/>
    <w:rsid w:val="002539AE"/>
    <w:rsid w:val="003129E6"/>
    <w:rsid w:val="00322BE5"/>
    <w:rsid w:val="00345F5B"/>
    <w:rsid w:val="003F3B3C"/>
    <w:rsid w:val="00490274"/>
    <w:rsid w:val="004F3768"/>
    <w:rsid w:val="0051414B"/>
    <w:rsid w:val="005A0F82"/>
    <w:rsid w:val="005A5FED"/>
    <w:rsid w:val="00651F57"/>
    <w:rsid w:val="00676936"/>
    <w:rsid w:val="006A47BC"/>
    <w:rsid w:val="006C6AE7"/>
    <w:rsid w:val="00716B0A"/>
    <w:rsid w:val="00721A61"/>
    <w:rsid w:val="00740788"/>
    <w:rsid w:val="00792718"/>
    <w:rsid w:val="00795409"/>
    <w:rsid w:val="007A3118"/>
    <w:rsid w:val="007B260B"/>
    <w:rsid w:val="007C08DC"/>
    <w:rsid w:val="007F3BCD"/>
    <w:rsid w:val="00906DD7"/>
    <w:rsid w:val="00925FE0"/>
    <w:rsid w:val="009658ED"/>
    <w:rsid w:val="0096683C"/>
    <w:rsid w:val="009769F6"/>
    <w:rsid w:val="009927C7"/>
    <w:rsid w:val="00A4350A"/>
    <w:rsid w:val="00A45D81"/>
    <w:rsid w:val="00AA73D9"/>
    <w:rsid w:val="00AF2C00"/>
    <w:rsid w:val="00B0179F"/>
    <w:rsid w:val="00B2028B"/>
    <w:rsid w:val="00B468B3"/>
    <w:rsid w:val="00B51E52"/>
    <w:rsid w:val="00B55212"/>
    <w:rsid w:val="00B92055"/>
    <w:rsid w:val="00BA5601"/>
    <w:rsid w:val="00BB205D"/>
    <w:rsid w:val="00BC0FF5"/>
    <w:rsid w:val="00C144B0"/>
    <w:rsid w:val="00D05B79"/>
    <w:rsid w:val="00D16E07"/>
    <w:rsid w:val="00D72F6A"/>
    <w:rsid w:val="00D73309"/>
    <w:rsid w:val="00DE6E6B"/>
    <w:rsid w:val="00E01835"/>
    <w:rsid w:val="00E02DB9"/>
    <w:rsid w:val="00E9323B"/>
    <w:rsid w:val="00EE7F61"/>
    <w:rsid w:val="00F008F8"/>
    <w:rsid w:val="00F700FA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0A76"/>
  <w15:chartTrackingRefBased/>
  <w15:docId w15:val="{94CD1826-12CD-49ED-822B-190035E1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2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27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27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2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2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2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2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27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2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27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27F7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27F7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27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27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27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27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2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2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2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27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27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27F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27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27F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27F7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C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5F5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5F5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47F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7F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7F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F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FA3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92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enne.aladern@jardinespe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fr/e/billets-cur-dhonore-chantier-participatif-pierre-seche-pour-la-biodiversite-1440835811699?aff=oddtdtcreator" TargetMode="External"/><Relationship Id="rId5" Type="http://schemas.openxmlformats.org/officeDocument/2006/relationships/hyperlink" Target="mailto:fabienne.aladern@jardinesperanc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CANNEAU</dc:creator>
  <cp:keywords/>
  <dc:description/>
  <cp:lastModifiedBy>Delphine CANNEAU</cp:lastModifiedBy>
  <cp:revision>5</cp:revision>
  <dcterms:created xsi:type="dcterms:W3CDTF">2025-09-09T14:01:00Z</dcterms:created>
  <dcterms:modified xsi:type="dcterms:W3CDTF">2025-09-09T14:16:00Z</dcterms:modified>
</cp:coreProperties>
</file>